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14D" w:rsidRPr="0014663E" w:rsidRDefault="00424B6A" w:rsidP="00B4058B">
      <w:pPr>
        <w:jc w:val="both"/>
      </w:pPr>
      <w:r>
        <w:t>В 2021г. с</w:t>
      </w:r>
      <w:bookmarkStart w:id="0" w:name="_GoBack"/>
      <w:bookmarkEnd w:id="0"/>
      <w:r w:rsidR="00783183">
        <w:t>етевая организация не осуществляла</w:t>
      </w:r>
      <w:r w:rsidR="00783183" w:rsidRPr="00783183">
        <w:t xml:space="preserve"> строительство </w:t>
      </w:r>
      <w:r w:rsidR="00783183">
        <w:t>и введение</w:t>
      </w:r>
      <w:r w:rsidR="00783183" w:rsidRPr="00783183">
        <w:t xml:space="preserve"> в эксплуатацию объектов электросетевого хозяйства для целей технологического присоединения и реализации иных мероприятий инвестиционной программы</w:t>
      </w:r>
      <w:r w:rsidR="00783183">
        <w:t>.</w:t>
      </w:r>
      <w:r w:rsidR="00FD681D">
        <w:t xml:space="preserve"> Утвержденная инвестиционная программа отсутствует.</w:t>
      </w:r>
    </w:p>
    <w:sectPr w:rsidR="008B114D" w:rsidRPr="00146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63E"/>
    <w:rsid w:val="0014663E"/>
    <w:rsid w:val="001F65A6"/>
    <w:rsid w:val="00344D96"/>
    <w:rsid w:val="00424B6A"/>
    <w:rsid w:val="006B2142"/>
    <w:rsid w:val="006C1BCA"/>
    <w:rsid w:val="00783183"/>
    <w:rsid w:val="008B114D"/>
    <w:rsid w:val="00AA6C6C"/>
    <w:rsid w:val="00B4058B"/>
    <w:rsid w:val="00B6578B"/>
    <w:rsid w:val="00FD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23A02-612C-4738-B224-B93853F4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D9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44D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lvovana</dc:creator>
  <cp:lastModifiedBy>Левашова Тамара Петровна</cp:lastModifiedBy>
  <cp:revision>3</cp:revision>
  <dcterms:created xsi:type="dcterms:W3CDTF">2022-01-25T04:17:00Z</dcterms:created>
  <dcterms:modified xsi:type="dcterms:W3CDTF">2022-01-25T04:23:00Z</dcterms:modified>
</cp:coreProperties>
</file>