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969" w:rsidRDefault="00F55969" w:rsidP="00F55969">
      <w:pPr>
        <w:pStyle w:val="10"/>
        <w:keepNext/>
        <w:keepLines/>
        <w:shd w:val="clear" w:color="auto" w:fill="auto"/>
        <w:spacing w:after="275"/>
        <w:ind w:left="20"/>
      </w:pPr>
      <w:bookmarkStart w:id="0" w:name="bookmark0"/>
      <w:r>
        <w:t>ПАСПОРТ УСЛУГИ (ПРОЦЕССА) СЕТЕВОЙ ОРГАНИЗАЦИИ Передача электрической энергии</w:t>
      </w:r>
      <w:bookmarkEnd w:id="0"/>
    </w:p>
    <w:p w:rsidR="00F55969" w:rsidRDefault="00F55969" w:rsidP="00B97D7E">
      <w:pPr>
        <w:pStyle w:val="2"/>
        <w:shd w:val="clear" w:color="auto" w:fill="auto"/>
        <w:spacing w:after="208" w:line="230" w:lineRule="exact"/>
        <w:ind w:left="20"/>
      </w:pPr>
      <w:r>
        <w:rPr>
          <w:rStyle w:val="a4"/>
        </w:rPr>
        <w:t>Круг заявителей:</w:t>
      </w:r>
      <w:r>
        <w:t xml:space="preserve"> Гарантирующие поставщики, </w:t>
      </w:r>
      <w:proofErr w:type="spellStart"/>
      <w:r>
        <w:t>энергосбытовые</w:t>
      </w:r>
      <w:proofErr w:type="spellEnd"/>
      <w:r>
        <w:t xml:space="preserve"> организации, сетевые организации, потребители электрической энергии.</w:t>
      </w:r>
    </w:p>
    <w:p w:rsidR="001B0D38" w:rsidRDefault="00F55969" w:rsidP="004A12D0">
      <w:pPr>
        <w:pStyle w:val="2"/>
        <w:spacing w:line="276" w:lineRule="auto"/>
        <w:ind w:left="23" w:right="278"/>
        <w:rPr>
          <w:color w:val="FF0000"/>
        </w:rPr>
      </w:pPr>
      <w:r>
        <w:rPr>
          <w:rStyle w:val="a4"/>
        </w:rPr>
        <w:t>Размер платы за предоставление услуги (процесса) и основание ее взимания:</w:t>
      </w:r>
      <w:r>
        <w:t xml:space="preserve"> В соответствии с тарифами на услуги по передаче электрической энергии, </w:t>
      </w:r>
      <w:r w:rsidRPr="004A7C61">
        <w:t xml:space="preserve">утвержденными </w:t>
      </w:r>
      <w:r w:rsidR="004A7C61" w:rsidRPr="004A7C61">
        <w:t>ДТР Томской области</w:t>
      </w:r>
      <w:r w:rsidR="00B97D7E">
        <w:t xml:space="preserve"> </w:t>
      </w:r>
      <w:hyperlink r:id="rId6" w:history="1">
        <w:r w:rsidR="001658CC" w:rsidRPr="00D82755">
          <w:rPr>
            <w:rStyle w:val="a7"/>
          </w:rPr>
          <w:t>http://rec.tomsk.gov.ru/document/docto/18684.html</w:t>
        </w:r>
      </w:hyperlink>
      <w:r w:rsidR="001B0D38">
        <w:rPr>
          <w:color w:val="FF0000"/>
        </w:rPr>
        <w:t>,</w:t>
      </w:r>
      <w:r w:rsidR="00397CFE">
        <w:rPr>
          <w:color w:val="FF0000"/>
        </w:rPr>
        <w:t xml:space="preserve"> </w:t>
      </w:r>
      <w:hyperlink w:history="1"/>
      <w:r w:rsidR="00630766">
        <w:rPr>
          <w:rStyle w:val="a7"/>
        </w:rPr>
        <w:t xml:space="preserve"> </w:t>
      </w:r>
      <w:r w:rsidR="004A12D0">
        <w:rPr>
          <w:rStyle w:val="a7"/>
        </w:rPr>
        <w:t xml:space="preserve"> </w:t>
      </w:r>
      <w:hyperlink r:id="rId7" w:history="1">
        <w:r w:rsidR="00B17BDA" w:rsidRPr="00B17BDA">
          <w:rPr>
            <w:rStyle w:val="a7"/>
          </w:rPr>
          <w:t>http://rec.tomsk.gov.ru/document/docto/18376.html</w:t>
        </w:r>
      </w:hyperlink>
      <w:r w:rsidR="00630766">
        <w:rPr>
          <w:rStyle w:val="a7"/>
        </w:rPr>
        <w:t>,</w:t>
      </w:r>
      <w:r w:rsidR="003C017E">
        <w:rPr>
          <w:rStyle w:val="a7"/>
        </w:rPr>
        <w:t xml:space="preserve"> </w:t>
      </w:r>
      <w:hyperlink r:id="rId8" w:history="1">
        <w:r w:rsidR="00630766" w:rsidRPr="00207697">
          <w:rPr>
            <w:rStyle w:val="a7"/>
          </w:rPr>
          <w:t>http://rec.tomsk.gov.ru/document/docto/18685.html</w:t>
        </w:r>
      </w:hyperlink>
      <w:r w:rsidR="001658CC">
        <w:rPr>
          <w:color w:val="FF0000"/>
        </w:rPr>
        <w:t xml:space="preserve"> </w:t>
      </w:r>
      <w:r w:rsidR="004A12D0">
        <w:rPr>
          <w:color w:val="FF0000"/>
        </w:rPr>
        <w:t xml:space="preserve">, </w:t>
      </w:r>
      <w:r w:rsidR="004A7C61">
        <w:t xml:space="preserve">РЭК </w:t>
      </w:r>
      <w:r w:rsidR="004A7C61" w:rsidRPr="004A7C61">
        <w:t>Тюменской области, Ханты-Мансийского автономного</w:t>
      </w:r>
      <w:r w:rsidR="004A7C61">
        <w:t xml:space="preserve"> </w:t>
      </w:r>
      <w:r w:rsidR="004A7C61" w:rsidRPr="004A7C61">
        <w:t xml:space="preserve">округа-Югры, Ямало-Ненецкого автономного округа и условиями заключенного </w:t>
      </w:r>
      <w:r w:rsidR="004A7C61">
        <w:t>договора оказания услуг по передаче электрической энергии</w:t>
      </w:r>
      <w:r w:rsidR="00B97D7E">
        <w:t xml:space="preserve"> </w:t>
      </w:r>
      <w:hyperlink r:id="rId9" w:history="1">
        <w:r w:rsidR="003C017E" w:rsidRPr="003C017E">
          <w:rPr>
            <w:rStyle w:val="a7"/>
          </w:rPr>
          <w:t>http://www.rectm</w:t>
        </w:r>
        <w:bookmarkStart w:id="1" w:name="_GoBack"/>
        <w:bookmarkEnd w:id="1"/>
        <w:r w:rsidR="003C017E" w:rsidRPr="003C017E">
          <w:rPr>
            <w:rStyle w:val="a7"/>
          </w:rPr>
          <w:t>n</w:t>
        </w:r>
        <w:r w:rsidR="003C017E" w:rsidRPr="003C017E">
          <w:rPr>
            <w:rStyle w:val="a7"/>
          </w:rPr>
          <w:t>.ru/sonclusions-at-2016?pg=11</w:t>
        </w:r>
      </w:hyperlink>
      <w:r w:rsidR="001B0D38" w:rsidRPr="001B0D38">
        <w:t xml:space="preserve"> внесении изменений и дополнений в некоторые распоряжения Региональной энергетической комиссии Тюменской области, Ханты-Мансийского автономного округа - Югры, Ямало-Ненецкого автономного округа» №3 от 02.02.2016г.</w:t>
      </w:r>
      <w:r w:rsidR="001B0D38">
        <w:t>)</w:t>
      </w:r>
    </w:p>
    <w:p w:rsidR="00F55969" w:rsidRDefault="00F55969" w:rsidP="001B0D38">
      <w:pPr>
        <w:pStyle w:val="2"/>
        <w:spacing w:after="278" w:line="277" w:lineRule="exact"/>
        <w:ind w:left="20" w:right="280"/>
      </w:pPr>
      <w:r>
        <w:rPr>
          <w:rStyle w:val="a4"/>
        </w:rPr>
        <w:t>Условия оказания услуги (процесса): В</w:t>
      </w:r>
      <w:r>
        <w:t xml:space="preserve"> соответствии с требованиями действующего законодательства.</w:t>
      </w:r>
    </w:p>
    <w:p w:rsidR="00F55969" w:rsidRDefault="00F55969" w:rsidP="00F55969">
      <w:pPr>
        <w:pStyle w:val="2"/>
        <w:shd w:val="clear" w:color="auto" w:fill="auto"/>
        <w:spacing w:after="275" w:line="274" w:lineRule="exact"/>
        <w:ind w:left="20" w:right="280"/>
      </w:pPr>
      <w:r>
        <w:rPr>
          <w:rStyle w:val="a4"/>
        </w:rPr>
        <w:t>Результат оказания услуги (процесса):</w:t>
      </w:r>
      <w:r>
        <w:t xml:space="preserve"> Передача электрической энергии в соответствии с заключенным договором оказания услуг с оформлением Акта оказания услуг по передаче электрической энергии за отчетный период.</w:t>
      </w:r>
    </w:p>
    <w:p w:rsidR="00F55969" w:rsidRDefault="00F55969" w:rsidP="00F55969">
      <w:pPr>
        <w:pStyle w:val="2"/>
        <w:shd w:val="clear" w:color="auto" w:fill="auto"/>
        <w:spacing w:after="254" w:line="230" w:lineRule="exact"/>
        <w:ind w:left="20"/>
      </w:pPr>
      <w:r>
        <w:rPr>
          <w:rStyle w:val="a4"/>
        </w:rPr>
        <w:t>Общий срок оказания услуги (процесса):</w:t>
      </w:r>
      <w:r>
        <w:t xml:space="preserve"> </w:t>
      </w:r>
      <w:proofErr w:type="gramStart"/>
      <w:r>
        <w:t>В</w:t>
      </w:r>
      <w:proofErr w:type="gramEnd"/>
      <w:r>
        <w:t xml:space="preserve"> течение срока действия договора оказания услуг по передаче электрической энергии.</w:t>
      </w:r>
    </w:p>
    <w:p w:rsidR="00F55969" w:rsidRDefault="00F55969" w:rsidP="00F55969">
      <w:pPr>
        <w:spacing w:line="230" w:lineRule="exact"/>
        <w:jc w:val="center"/>
      </w:pPr>
      <w:r>
        <w:rPr>
          <w:rStyle w:val="a6"/>
          <w:rFonts w:eastAsiaTheme="minorHAnsi"/>
        </w:rPr>
        <w:t>Состав, последовательность и сроки оказания услуги (процесса):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4"/>
        <w:gridCol w:w="2437"/>
        <w:gridCol w:w="2956"/>
        <w:gridCol w:w="1825"/>
        <w:gridCol w:w="1829"/>
        <w:gridCol w:w="4378"/>
      </w:tblGrid>
      <w:tr w:rsidR="00F55969" w:rsidTr="004A7C61">
        <w:trPr>
          <w:trHeight w:val="569"/>
        </w:trPr>
        <w:tc>
          <w:tcPr>
            <w:tcW w:w="544" w:type="dxa"/>
            <w:shd w:val="clear" w:color="auto" w:fill="FFFFFF"/>
          </w:tcPr>
          <w:p w:rsidR="00F55969" w:rsidRDefault="00F55969" w:rsidP="00F55969">
            <w:pPr>
              <w:pStyle w:val="2"/>
              <w:shd w:val="clear" w:color="auto" w:fill="auto"/>
              <w:spacing w:line="274" w:lineRule="exact"/>
            </w:pPr>
            <w:r>
              <w:t>N п/п</w:t>
            </w:r>
          </w:p>
        </w:tc>
        <w:tc>
          <w:tcPr>
            <w:tcW w:w="2437" w:type="dxa"/>
            <w:shd w:val="clear" w:color="auto" w:fill="FFFFFF"/>
          </w:tcPr>
          <w:p w:rsidR="00F55969" w:rsidRDefault="00F55969" w:rsidP="00F55969">
            <w:pPr>
              <w:pStyle w:val="2"/>
              <w:shd w:val="clear" w:color="auto" w:fill="auto"/>
              <w:spacing w:line="240" w:lineRule="auto"/>
              <w:ind w:left="980"/>
              <w:jc w:val="left"/>
            </w:pPr>
            <w:r>
              <w:t>Этап</w:t>
            </w:r>
          </w:p>
        </w:tc>
        <w:tc>
          <w:tcPr>
            <w:tcW w:w="2956" w:type="dxa"/>
            <w:shd w:val="clear" w:color="auto" w:fill="FFFFFF"/>
          </w:tcPr>
          <w:p w:rsidR="00F55969" w:rsidRDefault="00F55969" w:rsidP="00F55969">
            <w:pPr>
              <w:pStyle w:val="2"/>
              <w:shd w:val="clear" w:color="auto" w:fill="auto"/>
              <w:spacing w:line="240" w:lineRule="auto"/>
              <w:ind w:left="80"/>
              <w:jc w:val="left"/>
            </w:pPr>
            <w:r>
              <w:t>Содержание/условия этапа</w:t>
            </w:r>
          </w:p>
        </w:tc>
        <w:tc>
          <w:tcPr>
            <w:tcW w:w="1825" w:type="dxa"/>
            <w:shd w:val="clear" w:color="auto" w:fill="FFFFFF"/>
          </w:tcPr>
          <w:p w:rsidR="00F55969" w:rsidRDefault="00F55969" w:rsidP="00F55969">
            <w:pPr>
              <w:pStyle w:val="2"/>
              <w:shd w:val="clear" w:color="auto" w:fill="auto"/>
              <w:spacing w:line="274" w:lineRule="exact"/>
              <w:ind w:left="100" w:firstLine="480"/>
              <w:jc w:val="left"/>
            </w:pPr>
            <w:r>
              <w:t>Форма предоставления</w:t>
            </w:r>
          </w:p>
        </w:tc>
        <w:tc>
          <w:tcPr>
            <w:tcW w:w="1829" w:type="dxa"/>
            <w:shd w:val="clear" w:color="auto" w:fill="FFFFFF"/>
          </w:tcPr>
          <w:p w:rsidR="00F55969" w:rsidRDefault="00F55969" w:rsidP="00F55969">
            <w:pPr>
              <w:pStyle w:val="2"/>
              <w:shd w:val="clear" w:color="auto" w:fill="auto"/>
              <w:spacing w:line="274" w:lineRule="exact"/>
              <w:ind w:left="140" w:firstLine="520"/>
              <w:jc w:val="left"/>
            </w:pPr>
            <w:r>
              <w:t>Срок исполнения</w:t>
            </w:r>
          </w:p>
        </w:tc>
        <w:tc>
          <w:tcPr>
            <w:tcW w:w="4378" w:type="dxa"/>
            <w:shd w:val="clear" w:color="auto" w:fill="FFFFFF"/>
          </w:tcPr>
          <w:p w:rsidR="00F55969" w:rsidRDefault="00F55969" w:rsidP="00F55969">
            <w:pPr>
              <w:pStyle w:val="2"/>
              <w:shd w:val="clear" w:color="auto" w:fill="auto"/>
              <w:spacing w:line="240" w:lineRule="auto"/>
              <w:ind w:left="260"/>
              <w:jc w:val="left"/>
            </w:pPr>
            <w:r>
              <w:t>Ссылка на нормативный правовой акт</w:t>
            </w:r>
          </w:p>
        </w:tc>
      </w:tr>
      <w:tr w:rsidR="00F55969" w:rsidTr="004A7C61">
        <w:trPr>
          <w:trHeight w:val="1710"/>
        </w:trPr>
        <w:tc>
          <w:tcPr>
            <w:tcW w:w="544" w:type="dxa"/>
            <w:shd w:val="clear" w:color="auto" w:fill="FFFFFF"/>
          </w:tcPr>
          <w:p w:rsidR="00F55969" w:rsidRDefault="00F55969" w:rsidP="00F55969">
            <w:pPr>
              <w:pStyle w:val="2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2437" w:type="dxa"/>
            <w:shd w:val="clear" w:color="auto" w:fill="FFFFFF"/>
          </w:tcPr>
          <w:p w:rsidR="00F55969" w:rsidRDefault="00F55969" w:rsidP="00F55969">
            <w:pPr>
              <w:pStyle w:val="2"/>
              <w:shd w:val="clear" w:color="auto" w:fill="auto"/>
              <w:spacing w:line="270" w:lineRule="exact"/>
              <w:ind w:left="80"/>
              <w:jc w:val="left"/>
            </w:pPr>
            <w:r>
              <w:t>Заключение договора оказания услуг по передаче электрической энергии</w:t>
            </w:r>
          </w:p>
        </w:tc>
        <w:tc>
          <w:tcPr>
            <w:tcW w:w="2956" w:type="dxa"/>
            <w:shd w:val="clear" w:color="auto" w:fill="FFFFFF"/>
          </w:tcPr>
          <w:p w:rsidR="00F55969" w:rsidRDefault="00F55969" w:rsidP="00F55969">
            <w:pPr>
              <w:pStyle w:val="2"/>
              <w:shd w:val="clear" w:color="auto" w:fill="auto"/>
              <w:spacing w:line="270" w:lineRule="exact"/>
              <w:ind w:firstLine="520"/>
              <w:jc w:val="left"/>
            </w:pPr>
            <w:r>
              <w:t>Направление лицом, имеющим намерение заключить договор, заявления о заключении договора с комплектом необходимых документов</w:t>
            </w:r>
          </w:p>
        </w:tc>
        <w:tc>
          <w:tcPr>
            <w:tcW w:w="1825" w:type="dxa"/>
            <w:shd w:val="clear" w:color="auto" w:fill="FFFFFF"/>
          </w:tcPr>
          <w:p w:rsidR="00F55969" w:rsidRDefault="00F55969" w:rsidP="00F55969">
            <w:pPr>
              <w:pStyle w:val="2"/>
              <w:shd w:val="clear" w:color="auto" w:fill="auto"/>
              <w:spacing w:line="240" w:lineRule="auto"/>
              <w:ind w:left="100"/>
              <w:jc w:val="left"/>
            </w:pPr>
            <w:r>
              <w:t>Произвольная</w:t>
            </w:r>
          </w:p>
        </w:tc>
        <w:tc>
          <w:tcPr>
            <w:tcW w:w="1829" w:type="dxa"/>
            <w:shd w:val="clear" w:color="auto" w:fill="FFFFFF"/>
          </w:tcPr>
          <w:p w:rsidR="00F55969" w:rsidRDefault="00F55969" w:rsidP="00F55969">
            <w:pPr>
              <w:pStyle w:val="2"/>
              <w:shd w:val="clear" w:color="auto" w:fill="auto"/>
              <w:spacing w:line="270" w:lineRule="exact"/>
              <w:ind w:left="140"/>
              <w:jc w:val="left"/>
            </w:pPr>
            <w:r>
              <w:t>30 дней с</w:t>
            </w:r>
          </w:p>
          <w:p w:rsidR="00F55969" w:rsidRDefault="00F55969" w:rsidP="00F55969">
            <w:pPr>
              <w:pStyle w:val="2"/>
              <w:shd w:val="clear" w:color="auto" w:fill="auto"/>
              <w:spacing w:line="270" w:lineRule="exact"/>
              <w:ind w:left="140"/>
              <w:jc w:val="left"/>
            </w:pPr>
            <w:r>
              <w:t>момента</w:t>
            </w:r>
          </w:p>
          <w:p w:rsidR="00F55969" w:rsidRDefault="00F55969" w:rsidP="00F55969">
            <w:pPr>
              <w:pStyle w:val="2"/>
              <w:shd w:val="clear" w:color="auto" w:fill="auto"/>
              <w:spacing w:line="270" w:lineRule="exact"/>
              <w:ind w:left="140"/>
              <w:jc w:val="left"/>
            </w:pPr>
            <w:r>
              <w:t>получения</w:t>
            </w:r>
          </w:p>
          <w:p w:rsidR="00F55969" w:rsidRDefault="00F55969" w:rsidP="00F55969">
            <w:pPr>
              <w:pStyle w:val="2"/>
              <w:shd w:val="clear" w:color="auto" w:fill="auto"/>
              <w:spacing w:line="270" w:lineRule="exact"/>
              <w:ind w:left="140"/>
              <w:jc w:val="left"/>
            </w:pPr>
            <w:r>
              <w:t>необходимого</w:t>
            </w:r>
          </w:p>
          <w:p w:rsidR="00F55969" w:rsidRDefault="00F55969" w:rsidP="00F55969">
            <w:pPr>
              <w:pStyle w:val="2"/>
              <w:shd w:val="clear" w:color="auto" w:fill="auto"/>
              <w:spacing w:line="270" w:lineRule="exact"/>
              <w:ind w:left="140"/>
              <w:jc w:val="left"/>
            </w:pPr>
            <w:r>
              <w:t>комплекта</w:t>
            </w:r>
          </w:p>
          <w:p w:rsidR="00F55969" w:rsidRDefault="00F55969" w:rsidP="00F55969">
            <w:pPr>
              <w:pStyle w:val="2"/>
              <w:shd w:val="clear" w:color="auto" w:fill="auto"/>
              <w:spacing w:line="270" w:lineRule="exact"/>
              <w:ind w:left="140"/>
              <w:jc w:val="left"/>
            </w:pPr>
            <w:r>
              <w:t>документов</w:t>
            </w:r>
          </w:p>
        </w:tc>
        <w:tc>
          <w:tcPr>
            <w:tcW w:w="4378" w:type="dxa"/>
            <w:shd w:val="clear" w:color="auto" w:fill="FFFFFF"/>
          </w:tcPr>
          <w:p w:rsidR="00F55969" w:rsidRPr="00F55969" w:rsidRDefault="00F55969" w:rsidP="00F55969">
            <w:pPr>
              <w:pStyle w:val="2"/>
              <w:shd w:val="clear" w:color="auto" w:fill="auto"/>
              <w:spacing w:line="270" w:lineRule="exact"/>
              <w:jc w:val="left"/>
            </w:pPr>
            <w:r w:rsidRPr="00F55969">
              <w:t>1.</w:t>
            </w:r>
            <w:r>
              <w:t>Постановление Правительства РФ от 27.12.2004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 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</w:t>
            </w:r>
          </w:p>
          <w:p w:rsidR="00F55969" w:rsidRPr="00F55969" w:rsidRDefault="00F55969" w:rsidP="008F11F6">
            <w:pPr>
              <w:pStyle w:val="2"/>
              <w:shd w:val="clear" w:color="auto" w:fill="auto"/>
              <w:spacing w:line="270" w:lineRule="exact"/>
              <w:ind w:left="22"/>
              <w:jc w:val="left"/>
              <w:rPr>
                <w:lang w:val="en-US"/>
              </w:rPr>
            </w:pPr>
            <w:r w:rsidRPr="00F55969">
              <w:t xml:space="preserve">энергии, объектов по производству электрической энергии, а также объектов </w:t>
            </w:r>
            <w:r w:rsidRPr="00F55969">
              <w:lastRenderedPageBreak/>
              <w:t>электросетевого хозяйства, принадлежащих сетевым организациям и иным лицам, к электрическим сетям». 2. Гражданский Кодекс РФ</w:t>
            </w:r>
          </w:p>
        </w:tc>
      </w:tr>
      <w:tr w:rsidR="00F55969" w:rsidTr="004A7C61">
        <w:trPr>
          <w:trHeight w:val="7110"/>
        </w:trPr>
        <w:tc>
          <w:tcPr>
            <w:tcW w:w="544" w:type="dxa"/>
            <w:shd w:val="clear" w:color="auto" w:fill="FFFFFF"/>
          </w:tcPr>
          <w:p w:rsidR="00F55969" w:rsidRDefault="00F55969" w:rsidP="00F55969">
            <w:pPr>
              <w:pStyle w:val="2"/>
              <w:shd w:val="clear" w:color="auto" w:fill="auto"/>
              <w:spacing w:line="240" w:lineRule="auto"/>
              <w:ind w:left="220"/>
              <w:jc w:val="left"/>
            </w:pPr>
            <w:r>
              <w:lastRenderedPageBreak/>
              <w:t>2</w:t>
            </w:r>
          </w:p>
        </w:tc>
        <w:tc>
          <w:tcPr>
            <w:tcW w:w="2437" w:type="dxa"/>
            <w:shd w:val="clear" w:color="auto" w:fill="FFFFFF"/>
          </w:tcPr>
          <w:p w:rsidR="00F55969" w:rsidRDefault="00F55969" w:rsidP="00F55969">
            <w:pPr>
              <w:pStyle w:val="2"/>
              <w:shd w:val="clear" w:color="auto" w:fill="auto"/>
              <w:spacing w:line="277" w:lineRule="exact"/>
              <w:ind w:left="80"/>
              <w:jc w:val="left"/>
            </w:pPr>
            <w:r>
              <w:t>Оформление Акта оказания услуг по передаче электрической энергии</w:t>
            </w:r>
          </w:p>
        </w:tc>
        <w:tc>
          <w:tcPr>
            <w:tcW w:w="2956" w:type="dxa"/>
            <w:shd w:val="clear" w:color="auto" w:fill="FFFFFF"/>
          </w:tcPr>
          <w:p w:rsidR="00F55969" w:rsidRDefault="00F55969" w:rsidP="004A7C61">
            <w:pPr>
              <w:pStyle w:val="2"/>
              <w:shd w:val="clear" w:color="auto" w:fill="auto"/>
              <w:spacing w:line="277" w:lineRule="exact"/>
              <w:jc w:val="left"/>
            </w:pPr>
            <w:r>
              <w:t>Оформление Акта оказания услуг по передаче электрической энергии производится при условии предоставления заявителем документов, предусмотренных заключенным договором и подтверждающих оказание услуг по передаче электрической энергии в отчетном периоде</w:t>
            </w:r>
          </w:p>
        </w:tc>
        <w:tc>
          <w:tcPr>
            <w:tcW w:w="1825" w:type="dxa"/>
            <w:shd w:val="clear" w:color="auto" w:fill="FFFFFF"/>
          </w:tcPr>
          <w:p w:rsidR="00F55969" w:rsidRDefault="00F55969" w:rsidP="00F55969">
            <w:pPr>
              <w:pStyle w:val="2"/>
              <w:shd w:val="clear" w:color="auto" w:fill="auto"/>
              <w:spacing w:line="277" w:lineRule="exact"/>
              <w:ind w:left="80"/>
              <w:jc w:val="left"/>
            </w:pPr>
            <w:r>
              <w:t>Установлена договором оказания услуг по передаче электрической энергии</w:t>
            </w:r>
          </w:p>
        </w:tc>
        <w:tc>
          <w:tcPr>
            <w:tcW w:w="1829" w:type="dxa"/>
            <w:shd w:val="clear" w:color="auto" w:fill="FFFFFF"/>
          </w:tcPr>
          <w:p w:rsidR="00F55969" w:rsidRDefault="00F55969" w:rsidP="004A7C61">
            <w:pPr>
              <w:pStyle w:val="2"/>
              <w:shd w:val="clear" w:color="auto" w:fill="auto"/>
              <w:spacing w:line="240" w:lineRule="auto"/>
              <w:ind w:left="80"/>
              <w:jc w:val="left"/>
            </w:pPr>
            <w:r>
              <w:t>Ежемесячно</w:t>
            </w:r>
          </w:p>
        </w:tc>
        <w:tc>
          <w:tcPr>
            <w:tcW w:w="4378" w:type="dxa"/>
            <w:shd w:val="clear" w:color="auto" w:fill="FFFFFF"/>
          </w:tcPr>
          <w:p w:rsidR="00F55969" w:rsidRDefault="00F55969" w:rsidP="004A7C61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379"/>
              </w:tabs>
              <w:spacing w:line="274" w:lineRule="exact"/>
              <w:jc w:val="left"/>
            </w:pPr>
            <w:r>
              <w:t>Постановление Правительства РФ от 27.12.2004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 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сетям».</w:t>
            </w:r>
          </w:p>
          <w:p w:rsidR="008F11F6" w:rsidRDefault="00F55969" w:rsidP="004A7C61">
            <w:pPr>
              <w:pStyle w:val="2"/>
              <w:numPr>
                <w:ilvl w:val="0"/>
                <w:numId w:val="2"/>
              </w:numPr>
              <w:tabs>
                <w:tab w:val="left" w:pos="922"/>
              </w:tabs>
              <w:spacing w:line="274" w:lineRule="exact"/>
              <w:jc w:val="left"/>
            </w:pPr>
            <w:r>
              <w:t>Постановление Правительства Российской Федерации от 04.05.2012 г. N 442 «О функционировании розничных рынков электрической энергии, полном и (или) частичном ограничении режима потребления электрической энергии».</w:t>
            </w:r>
          </w:p>
        </w:tc>
      </w:tr>
      <w:tr w:rsidR="008F11F6" w:rsidTr="004A7C61">
        <w:trPr>
          <w:trHeight w:val="3735"/>
        </w:trPr>
        <w:tc>
          <w:tcPr>
            <w:tcW w:w="544" w:type="dxa"/>
            <w:shd w:val="clear" w:color="auto" w:fill="FFFFFF"/>
          </w:tcPr>
          <w:p w:rsidR="008F11F6" w:rsidRDefault="008F11F6" w:rsidP="00EE2509">
            <w:pPr>
              <w:pStyle w:val="2"/>
              <w:shd w:val="clear" w:color="auto" w:fill="auto"/>
              <w:spacing w:line="240" w:lineRule="auto"/>
              <w:ind w:left="220"/>
              <w:jc w:val="left"/>
            </w:pPr>
            <w:r>
              <w:lastRenderedPageBreak/>
              <w:t>3</w:t>
            </w:r>
          </w:p>
        </w:tc>
        <w:tc>
          <w:tcPr>
            <w:tcW w:w="2437" w:type="dxa"/>
            <w:shd w:val="clear" w:color="auto" w:fill="FFFFFF"/>
          </w:tcPr>
          <w:p w:rsidR="008F11F6" w:rsidRDefault="008F11F6" w:rsidP="00EE2509">
            <w:pPr>
              <w:pStyle w:val="2"/>
              <w:shd w:val="clear" w:color="auto" w:fill="auto"/>
              <w:spacing w:line="274" w:lineRule="exact"/>
              <w:ind w:left="80"/>
              <w:jc w:val="left"/>
            </w:pPr>
            <w:r>
              <w:t>Внесение изменений в договор оказания услуг по передаче электрической энергии</w:t>
            </w:r>
          </w:p>
        </w:tc>
        <w:tc>
          <w:tcPr>
            <w:tcW w:w="2956" w:type="dxa"/>
            <w:shd w:val="clear" w:color="auto" w:fill="FFFFFF"/>
          </w:tcPr>
          <w:p w:rsidR="008F11F6" w:rsidRDefault="008F11F6" w:rsidP="00EE2509">
            <w:pPr>
              <w:pStyle w:val="2"/>
              <w:shd w:val="clear" w:color="auto" w:fill="auto"/>
              <w:spacing w:line="274" w:lineRule="exact"/>
              <w:jc w:val="left"/>
            </w:pPr>
            <w:r>
              <w:t>Внесение изменений в условия договора оказания услуг по передаче электрической энергии по инициативе одной из сторон договора и/или изменение законодательства</w:t>
            </w:r>
          </w:p>
        </w:tc>
        <w:tc>
          <w:tcPr>
            <w:tcW w:w="1825" w:type="dxa"/>
            <w:shd w:val="clear" w:color="auto" w:fill="FFFFFF"/>
          </w:tcPr>
          <w:p w:rsidR="008F11F6" w:rsidRDefault="008F11F6" w:rsidP="00EE2509">
            <w:pPr>
              <w:pStyle w:val="2"/>
              <w:shd w:val="clear" w:color="auto" w:fill="auto"/>
              <w:spacing w:line="274" w:lineRule="exact"/>
              <w:jc w:val="left"/>
            </w:pPr>
            <w:r>
              <w:t>Дополнительно</w:t>
            </w:r>
          </w:p>
          <w:p w:rsidR="008F11F6" w:rsidRDefault="008F11F6" w:rsidP="00EE2509">
            <w:pPr>
              <w:pStyle w:val="2"/>
              <w:shd w:val="clear" w:color="auto" w:fill="auto"/>
              <w:spacing w:line="274" w:lineRule="exact"/>
              <w:jc w:val="left"/>
            </w:pPr>
            <w:r>
              <w:t>е соглашение о</w:t>
            </w:r>
          </w:p>
          <w:p w:rsidR="008F11F6" w:rsidRDefault="008F11F6" w:rsidP="00EE2509">
            <w:pPr>
              <w:pStyle w:val="2"/>
              <w:shd w:val="clear" w:color="auto" w:fill="auto"/>
              <w:spacing w:line="274" w:lineRule="exact"/>
              <w:jc w:val="left"/>
            </w:pPr>
            <w:r>
              <w:t>внесении</w:t>
            </w:r>
          </w:p>
          <w:p w:rsidR="008F11F6" w:rsidRDefault="008F11F6" w:rsidP="00EE2509">
            <w:pPr>
              <w:pStyle w:val="2"/>
              <w:shd w:val="clear" w:color="auto" w:fill="auto"/>
              <w:spacing w:line="274" w:lineRule="exact"/>
              <w:jc w:val="left"/>
            </w:pPr>
            <w:r>
              <w:t>изменений в</w:t>
            </w:r>
          </w:p>
          <w:p w:rsidR="008F11F6" w:rsidRDefault="008F11F6" w:rsidP="00EE2509">
            <w:pPr>
              <w:pStyle w:val="2"/>
              <w:shd w:val="clear" w:color="auto" w:fill="auto"/>
              <w:spacing w:line="274" w:lineRule="exact"/>
              <w:jc w:val="left"/>
            </w:pPr>
            <w:r>
              <w:t>договор или</w:t>
            </w:r>
          </w:p>
          <w:p w:rsidR="008F11F6" w:rsidRDefault="008F11F6" w:rsidP="00EE2509">
            <w:pPr>
              <w:pStyle w:val="2"/>
              <w:shd w:val="clear" w:color="auto" w:fill="auto"/>
              <w:spacing w:line="274" w:lineRule="exact"/>
              <w:jc w:val="left"/>
            </w:pPr>
            <w:r>
              <w:t>письменное</w:t>
            </w:r>
          </w:p>
          <w:p w:rsidR="008F11F6" w:rsidRDefault="008F11F6" w:rsidP="00EE2509">
            <w:pPr>
              <w:pStyle w:val="2"/>
              <w:shd w:val="clear" w:color="auto" w:fill="auto"/>
              <w:spacing w:line="274" w:lineRule="exact"/>
              <w:jc w:val="left"/>
            </w:pPr>
            <w:r>
              <w:t>уведомление об</w:t>
            </w:r>
          </w:p>
          <w:p w:rsidR="008F11F6" w:rsidRDefault="008F11F6" w:rsidP="00EE2509">
            <w:pPr>
              <w:pStyle w:val="2"/>
              <w:shd w:val="clear" w:color="auto" w:fill="auto"/>
              <w:spacing w:line="274" w:lineRule="exact"/>
              <w:jc w:val="left"/>
            </w:pPr>
            <w:r>
              <w:t>изменении</w:t>
            </w:r>
          </w:p>
          <w:p w:rsidR="008F11F6" w:rsidRDefault="008F11F6" w:rsidP="00EE2509">
            <w:pPr>
              <w:pStyle w:val="2"/>
              <w:shd w:val="clear" w:color="auto" w:fill="auto"/>
              <w:spacing w:line="274" w:lineRule="exact"/>
              <w:jc w:val="left"/>
            </w:pPr>
            <w:r>
              <w:t>адреса,</w:t>
            </w:r>
          </w:p>
          <w:p w:rsidR="008F11F6" w:rsidRDefault="008F11F6" w:rsidP="00EE2509">
            <w:pPr>
              <w:pStyle w:val="2"/>
              <w:shd w:val="clear" w:color="auto" w:fill="auto"/>
              <w:spacing w:line="274" w:lineRule="exact"/>
              <w:jc w:val="left"/>
            </w:pPr>
            <w:r>
              <w:t>банковских</w:t>
            </w:r>
          </w:p>
          <w:p w:rsidR="008F11F6" w:rsidRDefault="008F11F6" w:rsidP="00EE2509">
            <w:pPr>
              <w:pStyle w:val="2"/>
              <w:shd w:val="clear" w:color="auto" w:fill="auto"/>
              <w:spacing w:line="274" w:lineRule="exact"/>
              <w:jc w:val="left"/>
            </w:pPr>
            <w:r>
              <w:t>реквизитов,</w:t>
            </w:r>
          </w:p>
          <w:p w:rsidR="008F11F6" w:rsidRDefault="008F11F6" w:rsidP="00EE2509">
            <w:pPr>
              <w:pStyle w:val="2"/>
              <w:shd w:val="clear" w:color="auto" w:fill="auto"/>
              <w:spacing w:line="274" w:lineRule="exact"/>
              <w:jc w:val="left"/>
            </w:pPr>
            <w:r>
              <w:t>руководителя</w:t>
            </w:r>
          </w:p>
          <w:p w:rsidR="008F11F6" w:rsidRDefault="008F11F6" w:rsidP="00EE2509">
            <w:pPr>
              <w:pStyle w:val="2"/>
              <w:shd w:val="clear" w:color="auto" w:fill="auto"/>
              <w:spacing w:line="274" w:lineRule="exact"/>
              <w:jc w:val="left"/>
              <w:rPr>
                <w:lang w:val="en-US"/>
              </w:rPr>
            </w:pPr>
            <w:r>
              <w:t>контрагента</w:t>
            </w:r>
          </w:p>
          <w:p w:rsidR="008F11F6" w:rsidRPr="008F11F6" w:rsidRDefault="008F11F6" w:rsidP="00EE2509">
            <w:pPr>
              <w:pStyle w:val="2"/>
              <w:shd w:val="clear" w:color="auto" w:fill="auto"/>
              <w:spacing w:line="274" w:lineRule="exact"/>
              <w:jc w:val="left"/>
              <w:rPr>
                <w:lang w:val="en-US"/>
              </w:rPr>
            </w:pPr>
          </w:p>
        </w:tc>
        <w:tc>
          <w:tcPr>
            <w:tcW w:w="1829" w:type="dxa"/>
            <w:shd w:val="clear" w:color="auto" w:fill="FFFFFF"/>
          </w:tcPr>
          <w:p w:rsidR="008F11F6" w:rsidRDefault="008F11F6" w:rsidP="00EE2509">
            <w:pPr>
              <w:pStyle w:val="2"/>
              <w:shd w:val="clear" w:color="auto" w:fill="auto"/>
              <w:spacing w:line="270" w:lineRule="exact"/>
              <w:ind w:left="80"/>
              <w:jc w:val="left"/>
            </w:pPr>
            <w:r>
              <w:t>По мере необходимости</w:t>
            </w:r>
          </w:p>
        </w:tc>
        <w:tc>
          <w:tcPr>
            <w:tcW w:w="4378" w:type="dxa"/>
            <w:shd w:val="clear" w:color="auto" w:fill="FFFFFF"/>
          </w:tcPr>
          <w:p w:rsidR="008F11F6" w:rsidRDefault="008F11F6" w:rsidP="00EE2509">
            <w:pPr>
              <w:pStyle w:val="2"/>
              <w:shd w:val="clear" w:color="auto" w:fill="auto"/>
              <w:spacing w:line="240" w:lineRule="auto"/>
              <w:jc w:val="left"/>
            </w:pPr>
            <w:r>
              <w:t>Гражданский Кодекс РФ</w:t>
            </w:r>
          </w:p>
        </w:tc>
      </w:tr>
      <w:tr w:rsidR="008F11F6" w:rsidTr="004A7C61">
        <w:trPr>
          <w:trHeight w:val="585"/>
        </w:trPr>
        <w:tc>
          <w:tcPr>
            <w:tcW w:w="544" w:type="dxa"/>
            <w:shd w:val="clear" w:color="auto" w:fill="FFFFFF"/>
          </w:tcPr>
          <w:p w:rsidR="008F11F6" w:rsidRDefault="008F11F6" w:rsidP="00EE2509">
            <w:pPr>
              <w:pStyle w:val="2"/>
              <w:shd w:val="clear" w:color="auto" w:fill="auto"/>
              <w:spacing w:line="240" w:lineRule="auto"/>
              <w:ind w:left="220"/>
              <w:jc w:val="left"/>
            </w:pPr>
            <w:r>
              <w:t>4</w:t>
            </w:r>
          </w:p>
        </w:tc>
        <w:tc>
          <w:tcPr>
            <w:tcW w:w="2437" w:type="dxa"/>
            <w:shd w:val="clear" w:color="auto" w:fill="FFFFFF"/>
          </w:tcPr>
          <w:p w:rsidR="008F11F6" w:rsidRDefault="008F11F6" w:rsidP="00EE2509">
            <w:pPr>
              <w:pStyle w:val="2"/>
              <w:shd w:val="clear" w:color="auto" w:fill="auto"/>
              <w:spacing w:line="277" w:lineRule="exact"/>
              <w:ind w:left="80"/>
              <w:jc w:val="left"/>
            </w:pPr>
            <w:r>
              <w:t>Расторжение договора оказания услуг по передаче электрической энергии</w:t>
            </w:r>
          </w:p>
        </w:tc>
        <w:tc>
          <w:tcPr>
            <w:tcW w:w="2956" w:type="dxa"/>
            <w:shd w:val="clear" w:color="auto" w:fill="FFFFFF"/>
          </w:tcPr>
          <w:p w:rsidR="008F11F6" w:rsidRDefault="008F11F6" w:rsidP="00EE2509">
            <w:pPr>
              <w:pStyle w:val="2"/>
              <w:shd w:val="clear" w:color="auto" w:fill="auto"/>
              <w:spacing w:line="274" w:lineRule="exact"/>
              <w:jc w:val="left"/>
            </w:pPr>
            <w:r>
              <w:t>Расторжение договора оказания услуг по передаче электрической энергии по инициативе одной из сторон договора</w:t>
            </w:r>
          </w:p>
        </w:tc>
        <w:tc>
          <w:tcPr>
            <w:tcW w:w="1825" w:type="dxa"/>
            <w:shd w:val="clear" w:color="auto" w:fill="FFFFFF"/>
          </w:tcPr>
          <w:p w:rsidR="008F11F6" w:rsidRDefault="008F11F6" w:rsidP="00EE2509">
            <w:pPr>
              <w:pStyle w:val="2"/>
              <w:shd w:val="clear" w:color="auto" w:fill="auto"/>
              <w:spacing w:line="277" w:lineRule="exact"/>
              <w:jc w:val="left"/>
            </w:pPr>
            <w:r>
              <w:t>Соглашение о расторжении</w:t>
            </w:r>
          </w:p>
        </w:tc>
        <w:tc>
          <w:tcPr>
            <w:tcW w:w="1829" w:type="dxa"/>
            <w:shd w:val="clear" w:color="auto" w:fill="FFFFFF"/>
          </w:tcPr>
          <w:p w:rsidR="008F11F6" w:rsidRDefault="008F11F6" w:rsidP="00EE2509">
            <w:pPr>
              <w:pStyle w:val="2"/>
              <w:shd w:val="clear" w:color="auto" w:fill="auto"/>
              <w:spacing w:line="274" w:lineRule="exact"/>
              <w:ind w:left="80"/>
              <w:jc w:val="left"/>
            </w:pPr>
            <w:r>
              <w:t>Срок</w:t>
            </w:r>
          </w:p>
          <w:p w:rsidR="008F11F6" w:rsidRDefault="008F11F6" w:rsidP="00EE2509">
            <w:pPr>
              <w:pStyle w:val="2"/>
              <w:shd w:val="clear" w:color="auto" w:fill="auto"/>
              <w:spacing w:line="274" w:lineRule="exact"/>
              <w:ind w:left="80"/>
              <w:jc w:val="left"/>
            </w:pPr>
            <w:r>
              <w:t>расторжения договора указывается в соглашении о расторжении</w:t>
            </w:r>
          </w:p>
        </w:tc>
        <w:tc>
          <w:tcPr>
            <w:tcW w:w="4378" w:type="dxa"/>
            <w:shd w:val="clear" w:color="auto" w:fill="FFFFFF"/>
          </w:tcPr>
          <w:p w:rsidR="008F11F6" w:rsidRDefault="008F11F6" w:rsidP="00EE2509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372"/>
              </w:tabs>
              <w:spacing w:line="270" w:lineRule="exact"/>
              <w:jc w:val="left"/>
            </w:pPr>
            <w:r>
              <w:t>Постановление Правительства РФ от 27.12.2004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 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сетям».</w:t>
            </w:r>
          </w:p>
          <w:p w:rsidR="008F11F6" w:rsidRDefault="008F11F6" w:rsidP="00EE2509">
            <w:pPr>
              <w:pStyle w:val="2"/>
              <w:numPr>
                <w:ilvl w:val="0"/>
                <w:numId w:val="3"/>
              </w:numPr>
              <w:tabs>
                <w:tab w:val="left" w:pos="915"/>
              </w:tabs>
              <w:spacing w:line="270" w:lineRule="exact"/>
              <w:jc w:val="left"/>
            </w:pPr>
            <w:r>
              <w:t>Постановление Правительства Российской Федерации от 04.05.2012 г.</w:t>
            </w:r>
          </w:p>
        </w:tc>
      </w:tr>
      <w:tr w:rsidR="008F11F6" w:rsidTr="004A7C61">
        <w:trPr>
          <w:trHeight w:val="7140"/>
        </w:trPr>
        <w:tc>
          <w:tcPr>
            <w:tcW w:w="544" w:type="dxa"/>
            <w:shd w:val="clear" w:color="auto" w:fill="FFFFFF"/>
          </w:tcPr>
          <w:p w:rsidR="008F11F6" w:rsidRDefault="008F11F6" w:rsidP="00EE2509">
            <w:pPr>
              <w:pStyle w:val="2"/>
              <w:shd w:val="clear" w:color="auto" w:fill="auto"/>
              <w:spacing w:line="240" w:lineRule="auto"/>
              <w:ind w:left="240"/>
              <w:jc w:val="left"/>
            </w:pPr>
            <w:r>
              <w:lastRenderedPageBreak/>
              <w:t>5</w:t>
            </w:r>
          </w:p>
        </w:tc>
        <w:tc>
          <w:tcPr>
            <w:tcW w:w="2437" w:type="dxa"/>
            <w:shd w:val="clear" w:color="auto" w:fill="FFFFFF"/>
          </w:tcPr>
          <w:p w:rsidR="008F11F6" w:rsidRDefault="008F11F6" w:rsidP="00EE2509">
            <w:pPr>
              <w:pStyle w:val="2"/>
              <w:shd w:val="clear" w:color="auto" w:fill="auto"/>
              <w:spacing w:line="277" w:lineRule="exact"/>
              <w:ind w:left="80"/>
              <w:jc w:val="left"/>
            </w:pPr>
            <w:r>
              <w:t>Расчет объема переданной электрической энергии</w:t>
            </w:r>
          </w:p>
        </w:tc>
        <w:tc>
          <w:tcPr>
            <w:tcW w:w="2956" w:type="dxa"/>
            <w:shd w:val="clear" w:color="auto" w:fill="FFFFFF"/>
          </w:tcPr>
          <w:p w:rsidR="008F11F6" w:rsidRDefault="008F11F6" w:rsidP="00EE2509">
            <w:pPr>
              <w:pStyle w:val="2"/>
              <w:shd w:val="clear" w:color="auto" w:fill="auto"/>
              <w:spacing w:line="277" w:lineRule="exact"/>
              <w:jc w:val="left"/>
            </w:pPr>
            <w:r>
              <w:t>Определение объема услуг по передаче электрической энергии в рамках исполнения договора оказания услуг по передаче электрической энергии</w:t>
            </w:r>
          </w:p>
        </w:tc>
        <w:tc>
          <w:tcPr>
            <w:tcW w:w="1825" w:type="dxa"/>
            <w:shd w:val="clear" w:color="auto" w:fill="FFFFFF"/>
          </w:tcPr>
          <w:p w:rsidR="008F11F6" w:rsidRDefault="008F11F6" w:rsidP="00EE2509">
            <w:pPr>
              <w:pStyle w:val="2"/>
              <w:shd w:val="clear" w:color="auto" w:fill="auto"/>
              <w:spacing w:line="277" w:lineRule="exact"/>
              <w:ind w:left="80"/>
              <w:jc w:val="left"/>
            </w:pPr>
            <w:r>
              <w:t>Установлена договором оказания услуг по передаче электрической энергии</w:t>
            </w:r>
          </w:p>
        </w:tc>
        <w:tc>
          <w:tcPr>
            <w:tcW w:w="1829" w:type="dxa"/>
            <w:shd w:val="clear" w:color="auto" w:fill="FFFFFF"/>
          </w:tcPr>
          <w:p w:rsidR="008F11F6" w:rsidRDefault="008F11F6" w:rsidP="00EE2509">
            <w:pPr>
              <w:pStyle w:val="2"/>
              <w:shd w:val="clear" w:color="auto" w:fill="auto"/>
              <w:spacing w:line="240" w:lineRule="auto"/>
              <w:ind w:left="80"/>
              <w:jc w:val="left"/>
            </w:pPr>
            <w:r>
              <w:t>Ежемесячно</w:t>
            </w:r>
          </w:p>
        </w:tc>
        <w:tc>
          <w:tcPr>
            <w:tcW w:w="4378" w:type="dxa"/>
            <w:shd w:val="clear" w:color="auto" w:fill="FFFFFF"/>
          </w:tcPr>
          <w:p w:rsidR="008F11F6" w:rsidRDefault="008F11F6" w:rsidP="00EE2509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379"/>
              </w:tabs>
              <w:spacing w:line="274" w:lineRule="exact"/>
              <w:jc w:val="left"/>
            </w:pPr>
            <w:r>
              <w:t>Постановление Правительства РФ от 27.12.2004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 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сетям».</w:t>
            </w:r>
          </w:p>
          <w:p w:rsidR="008F11F6" w:rsidRDefault="008F11F6" w:rsidP="00EE2509">
            <w:pPr>
              <w:pStyle w:val="2"/>
              <w:numPr>
                <w:ilvl w:val="0"/>
                <w:numId w:val="4"/>
              </w:numPr>
              <w:tabs>
                <w:tab w:val="left" w:pos="922"/>
              </w:tabs>
              <w:spacing w:line="274" w:lineRule="exact"/>
              <w:jc w:val="left"/>
            </w:pPr>
            <w:r>
              <w:t>Постановление Правительства Российской Федерации от 04.05.2012 г. N 442 «О функционировании розничных рынков электрической энергии, полном и (или) частичном ограничении режима потребления электрической энергии».</w:t>
            </w:r>
          </w:p>
        </w:tc>
      </w:tr>
      <w:tr w:rsidR="008F11F6" w:rsidTr="004A7C61">
        <w:trPr>
          <w:trHeight w:val="243"/>
        </w:trPr>
        <w:tc>
          <w:tcPr>
            <w:tcW w:w="544" w:type="dxa"/>
            <w:shd w:val="clear" w:color="auto" w:fill="FFFFFF"/>
          </w:tcPr>
          <w:p w:rsidR="008F11F6" w:rsidRDefault="008F11F6" w:rsidP="00EE2509">
            <w:pPr>
              <w:pStyle w:val="2"/>
              <w:shd w:val="clear" w:color="auto" w:fill="auto"/>
              <w:spacing w:line="240" w:lineRule="auto"/>
              <w:ind w:left="240"/>
              <w:jc w:val="left"/>
            </w:pPr>
            <w:r>
              <w:t>6</w:t>
            </w:r>
          </w:p>
        </w:tc>
        <w:tc>
          <w:tcPr>
            <w:tcW w:w="2437" w:type="dxa"/>
            <w:shd w:val="clear" w:color="auto" w:fill="FFFFFF"/>
          </w:tcPr>
          <w:p w:rsidR="008F11F6" w:rsidRDefault="008F11F6" w:rsidP="00EE2509">
            <w:pPr>
              <w:pStyle w:val="2"/>
              <w:shd w:val="clear" w:color="auto" w:fill="auto"/>
              <w:spacing w:line="230" w:lineRule="exact"/>
              <w:jc w:val="left"/>
            </w:pPr>
            <w:r>
              <w:t>Выдача документов в рамках оказания услуг по передаче электрической</w:t>
            </w:r>
            <w:r w:rsidRPr="008F11F6">
              <w:t xml:space="preserve"> </w:t>
            </w:r>
            <w:r>
              <w:t>энергии</w:t>
            </w:r>
          </w:p>
          <w:p w:rsidR="008F11F6" w:rsidRPr="008F11F6" w:rsidRDefault="008F11F6" w:rsidP="00EE2509">
            <w:pPr>
              <w:pStyle w:val="2"/>
              <w:shd w:val="clear" w:color="auto" w:fill="auto"/>
              <w:spacing w:line="270" w:lineRule="exact"/>
              <w:jc w:val="left"/>
            </w:pPr>
          </w:p>
        </w:tc>
        <w:tc>
          <w:tcPr>
            <w:tcW w:w="2956" w:type="dxa"/>
            <w:shd w:val="clear" w:color="auto" w:fill="FFFFFF"/>
          </w:tcPr>
          <w:p w:rsidR="008F11F6" w:rsidRDefault="008F11F6" w:rsidP="00EE2509">
            <w:pPr>
              <w:pStyle w:val="2"/>
              <w:shd w:val="clear" w:color="auto" w:fill="auto"/>
              <w:spacing w:line="270" w:lineRule="exact"/>
              <w:jc w:val="left"/>
            </w:pPr>
            <w:r>
              <w:t>Выдача потребителю услуг документов, оформление которых предусмотрено договором оказания услуг</w:t>
            </w:r>
          </w:p>
        </w:tc>
        <w:tc>
          <w:tcPr>
            <w:tcW w:w="1825" w:type="dxa"/>
            <w:shd w:val="clear" w:color="auto" w:fill="FFFFFF"/>
          </w:tcPr>
          <w:p w:rsidR="008F11F6" w:rsidRPr="008F11F6" w:rsidRDefault="008F11F6" w:rsidP="00EE2509">
            <w:pPr>
              <w:pStyle w:val="2"/>
              <w:shd w:val="clear" w:color="auto" w:fill="auto"/>
              <w:spacing w:line="270" w:lineRule="exact"/>
              <w:ind w:left="80"/>
              <w:jc w:val="left"/>
            </w:pPr>
            <w:r>
              <w:t>Установлена договором оказания услуг по передаче</w:t>
            </w:r>
            <w:r w:rsidRPr="008F11F6">
              <w:t xml:space="preserve"> по передаче электрической энергии</w:t>
            </w:r>
          </w:p>
        </w:tc>
        <w:tc>
          <w:tcPr>
            <w:tcW w:w="1829" w:type="dxa"/>
            <w:shd w:val="clear" w:color="auto" w:fill="FFFFFF"/>
          </w:tcPr>
          <w:p w:rsidR="008F11F6" w:rsidRDefault="008F11F6" w:rsidP="00EE2509">
            <w:pPr>
              <w:pStyle w:val="2"/>
              <w:shd w:val="clear" w:color="auto" w:fill="auto"/>
              <w:spacing w:line="240" w:lineRule="auto"/>
              <w:ind w:left="80"/>
              <w:jc w:val="left"/>
            </w:pPr>
            <w:r>
              <w:t>Ежемесячно</w:t>
            </w:r>
          </w:p>
        </w:tc>
        <w:tc>
          <w:tcPr>
            <w:tcW w:w="4378" w:type="dxa"/>
            <w:shd w:val="clear" w:color="auto" w:fill="FFFFFF"/>
          </w:tcPr>
          <w:p w:rsidR="008F11F6" w:rsidRDefault="008F11F6" w:rsidP="00EE2509">
            <w:pPr>
              <w:pStyle w:val="2"/>
              <w:spacing w:line="270" w:lineRule="exact"/>
              <w:jc w:val="left"/>
            </w:pPr>
            <w:r>
              <w:t>1. Постановление Правительства РФ от 27.12.2004 № 861 «Об утверждении Правил недискриминационного доступа к услугам по передаче электрической</w:t>
            </w:r>
            <w:r w:rsidRPr="008F11F6">
              <w:t xml:space="preserve"> </w:t>
            </w:r>
            <w:r>
              <w:t>энергии и оказания этих услуг, Правил недискриминационного доступа к услугам по оперативно- диспетчерскому управлению в электроэнергетике и оказания этих услуг, Правил недискриминационного доступа</w:t>
            </w:r>
            <w:r>
              <w:tab/>
              <w:t>к</w:t>
            </w:r>
          </w:p>
          <w:p w:rsidR="008F11F6" w:rsidRPr="008F11F6" w:rsidRDefault="008F11F6" w:rsidP="00EE2509">
            <w:pPr>
              <w:pStyle w:val="2"/>
              <w:shd w:val="clear" w:color="auto" w:fill="auto"/>
              <w:spacing w:line="270" w:lineRule="exact"/>
              <w:jc w:val="left"/>
            </w:pPr>
            <w:r>
              <w:t xml:space="preserve">услугам администратора торговой системы оптового рынка и оказания этих услуг и Правил технологического присоединения </w:t>
            </w:r>
            <w:r>
              <w:lastRenderedPageBreak/>
              <w:t>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сетям». 2. Постановление Правительства Российской Федерации от 04.05.2012 г. N 442 «О функционировании розничных рынков электрической энергии, полном и (или) частичном ограничении режима потребления электрической энергии».</w:t>
            </w:r>
          </w:p>
        </w:tc>
      </w:tr>
    </w:tbl>
    <w:p w:rsidR="00F55969" w:rsidRPr="00B97D7E" w:rsidRDefault="00F55969">
      <w:r w:rsidRPr="00F55969">
        <w:lastRenderedPageBreak/>
        <w:t xml:space="preserve">    </w:t>
      </w:r>
    </w:p>
    <w:p w:rsidR="00902E2A" w:rsidRPr="004A7C61" w:rsidRDefault="008F11F6">
      <w:pPr>
        <w:rPr>
          <w:rFonts w:ascii="Times New Roman" w:eastAsia="Times New Roman" w:hAnsi="Times New Roman" w:cs="Times New Roman"/>
          <w:sz w:val="23"/>
          <w:szCs w:val="23"/>
        </w:rPr>
      </w:pPr>
      <w:r w:rsidRPr="004A7C61">
        <w:rPr>
          <w:rFonts w:ascii="Times New Roman" w:eastAsia="Times New Roman" w:hAnsi="Times New Roman" w:cs="Times New Roman"/>
          <w:sz w:val="23"/>
          <w:szCs w:val="23"/>
        </w:rPr>
        <w:t>Бесплатный номер для обращений потребителей по вопросам передачи электрической энергии</w:t>
      </w:r>
      <w:r w:rsidR="004A7C61">
        <w:rPr>
          <w:rFonts w:ascii="Times New Roman" w:eastAsia="Times New Roman" w:hAnsi="Times New Roman" w:cs="Times New Roman"/>
          <w:sz w:val="23"/>
          <w:szCs w:val="23"/>
        </w:rPr>
        <w:t>:</w:t>
      </w:r>
      <w:r w:rsidRPr="004A7C61">
        <w:rPr>
          <w:rFonts w:ascii="Times New Roman" w:eastAsia="Times New Roman" w:hAnsi="Times New Roman" w:cs="Times New Roman"/>
          <w:sz w:val="23"/>
          <w:szCs w:val="23"/>
        </w:rPr>
        <w:t xml:space="preserve"> 8-800-234-0648</w:t>
      </w:r>
    </w:p>
    <w:p w:rsidR="004A7C61" w:rsidRPr="004A7C61" w:rsidRDefault="004A7C61">
      <w:pPr>
        <w:rPr>
          <w:rFonts w:ascii="Times New Roman" w:eastAsia="Times New Roman" w:hAnsi="Times New Roman" w:cs="Times New Roman"/>
          <w:sz w:val="23"/>
          <w:szCs w:val="23"/>
        </w:rPr>
      </w:pPr>
    </w:p>
    <w:sectPr w:rsidR="004A7C61" w:rsidRPr="004A7C61" w:rsidSect="008F11F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25789"/>
    <w:multiLevelType w:val="multilevel"/>
    <w:tmpl w:val="C03C69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6E205C"/>
    <w:multiLevelType w:val="multilevel"/>
    <w:tmpl w:val="3B42CA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461BE1"/>
    <w:multiLevelType w:val="multilevel"/>
    <w:tmpl w:val="65ECAC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F670529"/>
    <w:multiLevelType w:val="hybridMultilevel"/>
    <w:tmpl w:val="4E22C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969"/>
    <w:rsid w:val="0001385E"/>
    <w:rsid w:val="001658CC"/>
    <w:rsid w:val="001B0D38"/>
    <w:rsid w:val="00397CFE"/>
    <w:rsid w:val="003C017E"/>
    <w:rsid w:val="004A12D0"/>
    <w:rsid w:val="004A7C61"/>
    <w:rsid w:val="005C0923"/>
    <w:rsid w:val="00630766"/>
    <w:rsid w:val="007A4BB7"/>
    <w:rsid w:val="008F11F6"/>
    <w:rsid w:val="00902E2A"/>
    <w:rsid w:val="00B17BDA"/>
    <w:rsid w:val="00B9023D"/>
    <w:rsid w:val="00B97D7E"/>
    <w:rsid w:val="00C061E6"/>
    <w:rsid w:val="00D27042"/>
    <w:rsid w:val="00E1548C"/>
    <w:rsid w:val="00EE2509"/>
    <w:rsid w:val="00F55969"/>
    <w:rsid w:val="00F7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D2427-73AF-441F-B557-359DA12E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5596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2"/>
    <w:rsid w:val="00F5596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F55969"/>
    <w:rPr>
      <w:rFonts w:ascii="Times New Roman" w:eastAsia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paragraph" w:customStyle="1" w:styleId="10">
    <w:name w:val="Заголовок №1"/>
    <w:basedOn w:val="a"/>
    <w:link w:val="1"/>
    <w:rsid w:val="00F55969"/>
    <w:pPr>
      <w:shd w:val="clear" w:color="auto" w:fill="FFFFFF"/>
      <w:spacing w:after="240" w:line="274" w:lineRule="exact"/>
      <w:jc w:val="center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">
    <w:name w:val="Основной текст2"/>
    <w:basedOn w:val="a"/>
    <w:link w:val="a3"/>
    <w:rsid w:val="00F55969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5">
    <w:name w:val="Подпись к таблице_"/>
    <w:basedOn w:val="a0"/>
    <w:rsid w:val="00F559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a6">
    <w:name w:val="Подпись к таблице"/>
    <w:basedOn w:val="a5"/>
    <w:rsid w:val="00F559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single"/>
    </w:rPr>
  </w:style>
  <w:style w:type="character" w:styleId="a7">
    <w:name w:val="Hyperlink"/>
    <w:basedOn w:val="a0"/>
    <w:uiPriority w:val="99"/>
    <w:unhideWhenUsed/>
    <w:rsid w:val="001B0D3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658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.tomsk.gov.ru/document/docto/18685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rec.tomsk.gov.ru/document/docto/18376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c.tomsk.gov.ru/document/docto/18684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ctmn.ru/sonclusions-at-2016?pg=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9BD22-3642-44C2-A7FF-A9FF9427D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5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"Энергонефть Томск"</Company>
  <LinksUpToDate>false</LinksUpToDate>
  <CharactersWithSpaces>8035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StrukVG</dc:creator>
  <cp:lastModifiedBy>Антощук Лариса Ивановна</cp:lastModifiedBy>
  <cp:revision>14</cp:revision>
  <dcterms:created xsi:type="dcterms:W3CDTF">2016-03-21T10:12:00Z</dcterms:created>
  <dcterms:modified xsi:type="dcterms:W3CDTF">2017-03-07T04:12:00Z</dcterms:modified>
</cp:coreProperties>
</file>